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9BC92" w14:textId="77777777" w:rsidR="00094CA1" w:rsidRDefault="00094CA1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jc w:val="center"/>
        <w:rPr>
          <w:rFonts w:ascii="Bahnschrift" w:eastAsia="Bahnschrift" w:hAnsi="Bahnschrift" w:cs="Bahnschrift"/>
          <w:b/>
          <w:sz w:val="36"/>
          <w:szCs w:val="36"/>
        </w:rPr>
      </w:pPr>
    </w:p>
    <w:p w14:paraId="3093E90F" w14:textId="2610FBED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jc w:val="center"/>
        <w:rPr>
          <w:rFonts w:ascii="Bahnschrift" w:eastAsia="Bahnschrift" w:hAnsi="Bahnschrift" w:cs="Bahnschrift"/>
          <w:b/>
          <w:color w:val="000000"/>
          <w:sz w:val="36"/>
          <w:szCs w:val="36"/>
        </w:rPr>
      </w:pPr>
      <w:r>
        <w:rPr>
          <w:rFonts w:ascii="Bahnschrift" w:eastAsia="Bahnschrift" w:hAnsi="Bahnschrift" w:cs="Bahnschrift"/>
          <w:b/>
          <w:color w:val="000000"/>
          <w:sz w:val="36"/>
          <w:szCs w:val="36"/>
        </w:rPr>
        <w:t xml:space="preserve">REGULAMIN </w:t>
      </w:r>
    </w:p>
    <w:p w14:paraId="3560AAE2" w14:textId="749D6FB6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Bahnschrift" w:eastAsia="Bahnschrift" w:hAnsi="Bahnschrift" w:cs="Bahnschrift"/>
          <w:color w:val="000000"/>
          <w:sz w:val="28"/>
          <w:szCs w:val="28"/>
        </w:rPr>
      </w:pPr>
      <w:r>
        <w:rPr>
          <w:rFonts w:ascii="Bahnschrift" w:eastAsia="Bahnschrift" w:hAnsi="Bahnschrift" w:cs="Bahnschrift"/>
          <w:color w:val="000000"/>
          <w:sz w:val="28"/>
          <w:szCs w:val="28"/>
        </w:rPr>
        <w:t>XXIV EDYCJI KONKURSU</w:t>
      </w:r>
    </w:p>
    <w:p w14:paraId="5888700D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Bahnschrift" w:eastAsia="Bahnschrift" w:hAnsi="Bahnschrift" w:cs="Bahnschrift"/>
          <w:color w:val="000000"/>
          <w:sz w:val="28"/>
          <w:szCs w:val="28"/>
        </w:rPr>
      </w:pPr>
      <w:r>
        <w:rPr>
          <w:rFonts w:ascii="Bahnschrift" w:eastAsia="Bahnschrift" w:hAnsi="Bahnschrift" w:cs="Bahnschrift"/>
          <w:color w:val="000000"/>
          <w:sz w:val="28"/>
          <w:szCs w:val="28"/>
        </w:rPr>
        <w:t>„</w:t>
      </w:r>
      <w:r>
        <w:rPr>
          <w:rFonts w:ascii="Bahnschrift" w:eastAsia="Bahnschrift" w:hAnsi="Bahnschrift" w:cs="Bahnschrift"/>
          <w:b/>
          <w:color w:val="000000"/>
          <w:sz w:val="28"/>
          <w:szCs w:val="28"/>
        </w:rPr>
        <w:t>POZNAJEMY PARKI KRAJOBRAZOWE POLSKI</w:t>
      </w:r>
      <w:r>
        <w:rPr>
          <w:rFonts w:ascii="Bahnschrift" w:eastAsia="Bahnschrift" w:hAnsi="Bahnschrift" w:cs="Bahnschrift"/>
          <w:color w:val="000000"/>
          <w:sz w:val="28"/>
          <w:szCs w:val="28"/>
        </w:rPr>
        <w:t>”</w:t>
      </w:r>
    </w:p>
    <w:p w14:paraId="053F754C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Bahnschrift" w:eastAsia="Bahnschrift" w:hAnsi="Bahnschrift" w:cs="Bahnschrift"/>
          <w:color w:val="000000"/>
          <w:sz w:val="28"/>
          <w:szCs w:val="28"/>
        </w:rPr>
      </w:pPr>
      <w:r>
        <w:rPr>
          <w:rFonts w:ascii="Bahnschrift" w:eastAsia="Bahnschrift" w:hAnsi="Bahnschrift" w:cs="Bahnschrift"/>
          <w:color w:val="000000"/>
          <w:sz w:val="28"/>
          <w:szCs w:val="28"/>
        </w:rPr>
        <w:t xml:space="preserve">hasło tegorocznej edycji: </w:t>
      </w:r>
      <w:r>
        <w:rPr>
          <w:rFonts w:ascii="Bahnschrift" w:eastAsia="Bahnschrift" w:hAnsi="Bahnschrift" w:cs="Bahnschrift"/>
          <w:color w:val="000000"/>
          <w:sz w:val="28"/>
          <w:szCs w:val="28"/>
        </w:rPr>
        <w:br/>
      </w:r>
      <w:r>
        <w:rPr>
          <w:rFonts w:ascii="Bahnschrift" w:eastAsia="Bahnschrift" w:hAnsi="Bahnschrift" w:cs="Bahnschrift"/>
          <w:b/>
          <w:color w:val="000000"/>
          <w:sz w:val="28"/>
          <w:szCs w:val="28"/>
        </w:rPr>
        <w:t>„Owady Polski</w:t>
      </w:r>
      <w:r>
        <w:rPr>
          <w:rFonts w:ascii="Bahnschrift" w:eastAsia="Bahnschrift" w:hAnsi="Bahnschrift" w:cs="Bahnschrift"/>
          <w:color w:val="000000"/>
          <w:sz w:val="28"/>
          <w:szCs w:val="28"/>
        </w:rPr>
        <w:t>”</w:t>
      </w:r>
    </w:p>
    <w:p w14:paraId="6E839E87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Bahnschrift" w:eastAsia="Bahnschrift" w:hAnsi="Bahnschrift" w:cs="Bahnschrift"/>
          <w:color w:val="000000"/>
          <w:sz w:val="24"/>
          <w:szCs w:val="24"/>
        </w:rPr>
      </w:pPr>
      <w:r>
        <w:rPr>
          <w:rFonts w:ascii="Bahnschrift" w:eastAsia="Bahnschrift" w:hAnsi="Bahnschrift" w:cs="Bahnschrift"/>
          <w:color w:val="000000"/>
          <w:sz w:val="24"/>
          <w:szCs w:val="24"/>
        </w:rPr>
        <w:t>rok szkolny 2024/2025</w:t>
      </w:r>
    </w:p>
    <w:p w14:paraId="4A658A8B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24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 ORGANIZATORZY</w:t>
      </w:r>
    </w:p>
    <w:p w14:paraId="3480C6BF" w14:textId="77777777" w:rsidR="00094CA1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>Porozumienie Parków Krajobrazowych Polski</w:t>
      </w:r>
    </w:p>
    <w:p w14:paraId="23BCAC65" w14:textId="51C30BA9" w:rsidR="00094CA1" w:rsidRPr="001B33DC" w:rsidRDefault="00000000" w:rsidP="001B33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1B33DC">
        <w:rPr>
          <w:rFonts w:ascii="Bahnschrift" w:eastAsia="Bahnschrift" w:hAnsi="Bahnschrift" w:cs="Bahnschrift"/>
          <w:b/>
          <w:color w:val="000000"/>
        </w:rPr>
        <w:t xml:space="preserve">Zespół Parków Krajobrazowych </w:t>
      </w:r>
      <w:r w:rsidR="001B33DC" w:rsidRPr="001B33DC">
        <w:rPr>
          <w:rFonts w:ascii="Bahnschrift" w:eastAsia="Bahnschrift" w:hAnsi="Bahnschrift" w:cs="Bahnschrift"/>
          <w:b/>
          <w:color w:val="000000"/>
        </w:rPr>
        <w:t xml:space="preserve">Województwa Śląskiego </w:t>
      </w:r>
    </w:p>
    <w:p w14:paraId="182E6354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24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 CELE KONKURSU</w:t>
      </w:r>
    </w:p>
    <w:p w14:paraId="46A54FAD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Zdobywanie i pogłębianie wiedzy na temat parków krajobrazowych Polski.</w:t>
      </w:r>
    </w:p>
    <w:p w14:paraId="4EEE8899" w14:textId="475D9B9D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 xml:space="preserve">Poznanie wartości przyrodniczych, historycznych i kulturowych oraz walorów </w:t>
      </w:r>
      <w:r w:rsidR="001B33DC">
        <w:rPr>
          <w:rFonts w:ascii="Bahnschrift" w:eastAsia="Bahnschrift" w:hAnsi="Bahnschrift" w:cs="Bahnschrift"/>
        </w:rPr>
        <w:br/>
        <w:t xml:space="preserve">            </w:t>
      </w:r>
      <w:r>
        <w:rPr>
          <w:rFonts w:ascii="Bahnschrift" w:eastAsia="Bahnschrift" w:hAnsi="Bahnschrift" w:cs="Bahnschrift"/>
        </w:rPr>
        <w:t>krajobrazowych konkretnych parków krajobrazowych Polski.</w:t>
      </w:r>
    </w:p>
    <w:p w14:paraId="2FFB2CE0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Poszerzenie wiadomości z zakresu ekologii, ochrony przyrody i ochrony środowiska.</w:t>
      </w:r>
    </w:p>
    <w:p w14:paraId="51F5584D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Rozumienie i prawidłowe posługiwanie się pojęciami ekologicznymi.</w:t>
      </w:r>
    </w:p>
    <w:p w14:paraId="4C497463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Zrozumienie zależności zachodzących pomiędzy organizmami w ekosystemach.</w:t>
      </w:r>
    </w:p>
    <w:p w14:paraId="3902E1D1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Doskonalenie umiejętności rozpoznawania gatunków zwierząt ( owadów).</w:t>
      </w:r>
    </w:p>
    <w:p w14:paraId="3E9DDF53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Nabywanie umiejętności posługiwania się kluczem do oznaczania gatunków.</w:t>
      </w:r>
    </w:p>
    <w:p w14:paraId="498D492B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Rozwijanie umiejętności interpretowania mapy.</w:t>
      </w:r>
    </w:p>
    <w:p w14:paraId="4C3CE48A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Pobudzenie zainteresowania światem, jego różnorodnością, bogactwem i pięknem.</w:t>
      </w:r>
    </w:p>
    <w:p w14:paraId="57186DE1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Rozbudzenie i pogłębienie zamiłowania oraz szacunku dla przyrody.</w:t>
      </w:r>
    </w:p>
    <w:p w14:paraId="5F3C3238" w14:textId="33664840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Motywowanie do działań na rzecz ochrony środowiska przyrodniczego w najbliższym </w:t>
      </w:r>
      <w:r w:rsidR="001B33DC">
        <w:rPr>
          <w:rFonts w:ascii="Bahnschrift" w:eastAsia="Bahnschrift" w:hAnsi="Bahnschrift" w:cs="Bahnschrift"/>
          <w:color w:val="000000"/>
        </w:rPr>
        <w:br/>
        <w:t xml:space="preserve">            </w:t>
      </w:r>
      <w:r>
        <w:rPr>
          <w:rFonts w:ascii="Bahnschrift" w:eastAsia="Bahnschrift" w:hAnsi="Bahnschrift" w:cs="Bahnschrift"/>
          <w:color w:val="000000"/>
        </w:rPr>
        <w:t>otoczeniu.</w:t>
      </w:r>
    </w:p>
    <w:p w14:paraId="235F7440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Wyłanianie talentów oraz rozbudzanie ciekawości poznawczej i twórczej uczniów.</w:t>
      </w:r>
    </w:p>
    <w:p w14:paraId="1FFB6FED" w14:textId="493E6505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Integracja uczniów oraz pomoc w nawiązaniu nowych znajomości z osobami o podobnych </w:t>
      </w:r>
      <w:r w:rsidR="001B33DC">
        <w:rPr>
          <w:rFonts w:ascii="Bahnschrift" w:eastAsia="Bahnschrift" w:hAnsi="Bahnschrift" w:cs="Bahnschrift"/>
          <w:color w:val="000000"/>
        </w:rPr>
        <w:br/>
        <w:t xml:space="preserve">            </w:t>
      </w:r>
      <w:r>
        <w:rPr>
          <w:rFonts w:ascii="Bahnschrift" w:eastAsia="Bahnschrift" w:hAnsi="Bahnschrift" w:cs="Bahnschrift"/>
          <w:color w:val="000000"/>
        </w:rPr>
        <w:t>zainteresowaniach.</w:t>
      </w:r>
    </w:p>
    <w:p w14:paraId="0C01A52D" w14:textId="77777777" w:rsidR="00094CA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Wymiana doświadczeń między szkołami i służbami parków krajobrazowych.</w:t>
      </w:r>
    </w:p>
    <w:p w14:paraId="362A6D2A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24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 WARUNKI UCZESTNICTWA</w:t>
      </w:r>
    </w:p>
    <w:p w14:paraId="14AAB87B" w14:textId="5E7F8574" w:rsidR="00094CA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</w:rPr>
      </w:pPr>
      <w:bookmarkStart w:id="0" w:name="_heading=h.30j0zll" w:colFirst="0" w:colLast="0"/>
      <w:bookmarkEnd w:id="0"/>
      <w:r>
        <w:rPr>
          <w:rFonts w:ascii="Bahnschrift" w:eastAsia="Bahnschrift" w:hAnsi="Bahnschrift" w:cs="Bahnschrift"/>
          <w:color w:val="000000"/>
        </w:rPr>
        <w:t xml:space="preserve">W konkursie mogą wziąć udział uczniowie klas </w:t>
      </w:r>
      <w:r>
        <w:rPr>
          <w:rFonts w:ascii="Bahnschrift" w:eastAsia="Bahnschrift" w:hAnsi="Bahnschrift" w:cs="Bahnschrift"/>
          <w:b/>
          <w:color w:val="000000"/>
        </w:rPr>
        <w:t>V,</w:t>
      </w:r>
      <w:r>
        <w:rPr>
          <w:rFonts w:ascii="Bahnschrift" w:eastAsia="Bahnschrift" w:hAnsi="Bahnschrift" w:cs="Bahnschrift"/>
          <w:color w:val="000000"/>
        </w:rPr>
        <w:t xml:space="preserve"> </w:t>
      </w:r>
      <w:r>
        <w:rPr>
          <w:rFonts w:ascii="Bahnschrift" w:eastAsia="Bahnschrift" w:hAnsi="Bahnschrift" w:cs="Bahnschrift"/>
          <w:b/>
          <w:color w:val="000000"/>
        </w:rPr>
        <w:t>VI, VII i VIII szkół podstawowych</w:t>
      </w:r>
      <w:r>
        <w:rPr>
          <w:rFonts w:ascii="Bahnschrift" w:eastAsia="Bahnschrift" w:hAnsi="Bahnschrift" w:cs="Bahnschrift"/>
          <w:color w:val="000000"/>
        </w:rPr>
        <w:t xml:space="preserve"> z gmin, na terenie których położony jest park krajobrazowy lub jego otulina</w:t>
      </w:r>
      <w:r w:rsidR="001B33DC">
        <w:rPr>
          <w:rFonts w:ascii="Bahnschrift" w:eastAsia="Bahnschrift" w:hAnsi="Bahnschrift" w:cs="Bahnschrift"/>
          <w:color w:val="000000"/>
        </w:rPr>
        <w:t xml:space="preserve">. </w:t>
      </w:r>
      <w:r>
        <w:rPr>
          <w:rFonts w:ascii="Bahnschrift" w:eastAsia="Bahnschrift" w:hAnsi="Bahnschrift" w:cs="Bahnschrift"/>
          <w:color w:val="000000"/>
        </w:rPr>
        <w:t xml:space="preserve"> </w:t>
      </w:r>
    </w:p>
    <w:p w14:paraId="74740073" w14:textId="06F1F1F6" w:rsidR="00094CA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Szkoły z gmin, na terenie których znajduje się więcej niż jeden park krajobrazowy lub jego otulina, mogą reprezentować tylko jeden z nich. Decyzję co do tego, który park krajobrazowy będzie przez daną szkołę reprezentowany podejmuje </w:t>
      </w:r>
      <w:r w:rsidR="001B33DC">
        <w:rPr>
          <w:rFonts w:ascii="Bahnschrift" w:eastAsia="Bahnschrift" w:hAnsi="Bahnschrift" w:cs="Bahnschrift"/>
          <w:color w:val="000000"/>
        </w:rPr>
        <w:t>organizator konkursu</w:t>
      </w:r>
      <w:r>
        <w:rPr>
          <w:rFonts w:ascii="Bahnschrift" w:eastAsia="Bahnschrift" w:hAnsi="Bahnschrift" w:cs="Bahnschrift"/>
          <w:color w:val="000000"/>
        </w:rPr>
        <w:t>.</w:t>
      </w:r>
    </w:p>
    <w:p w14:paraId="21423DB5" w14:textId="77777777" w:rsidR="00094CA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lastRenderedPageBreak/>
        <w:t xml:space="preserve">Udział w konkursie Poznajemy Parki Krajobrazowe Polski jest </w:t>
      </w:r>
      <w:r>
        <w:rPr>
          <w:rFonts w:ascii="Bahnschrift" w:eastAsia="Bahnschrift" w:hAnsi="Bahnschrift" w:cs="Bahnschrift"/>
          <w:b/>
        </w:rPr>
        <w:t>bezpłatny.</w:t>
      </w:r>
    </w:p>
    <w:p w14:paraId="0545FB09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240"/>
        <w:ind w:left="0" w:hanging="2"/>
        <w:jc w:val="center"/>
        <w:rPr>
          <w:rFonts w:ascii="Bahnschrift" w:eastAsia="Bahnschrift" w:hAnsi="Bahnschrift" w:cs="Bahnschrift"/>
          <w:b/>
        </w:rPr>
      </w:pPr>
      <w:r>
        <w:rPr>
          <w:rFonts w:ascii="Bahnschrift" w:eastAsia="Bahnschrift" w:hAnsi="Bahnschrift" w:cs="Bahnschrift"/>
          <w:b/>
        </w:rPr>
        <w:t xml:space="preserve"> ZGŁOSZENIA SZKÓŁ DO KONKURSU</w:t>
      </w:r>
    </w:p>
    <w:p w14:paraId="68BC372C" w14:textId="77777777" w:rsidR="00094CA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W celu przystąpienia do konkursu należy zgłosić szkołę do konkursu. </w:t>
      </w:r>
    </w:p>
    <w:p w14:paraId="5A8D86AB" w14:textId="77777777" w:rsidR="001B33DC" w:rsidRDefault="00000000" w:rsidP="001B33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1B33DC">
        <w:rPr>
          <w:rFonts w:ascii="Bahnschrift" w:eastAsia="Bahnschrift" w:hAnsi="Bahnschrift" w:cs="Bahnschrift"/>
          <w:color w:val="000000"/>
        </w:rPr>
        <w:t>Zgłoszeń należy dokonywać w termin</w:t>
      </w:r>
      <w:r w:rsidR="001B33DC" w:rsidRPr="001B33DC">
        <w:rPr>
          <w:rFonts w:ascii="Bahnschrift" w:eastAsia="Bahnschrift" w:hAnsi="Bahnschrift" w:cs="Bahnschrift"/>
          <w:color w:val="000000"/>
        </w:rPr>
        <w:t>ie</w:t>
      </w:r>
      <w:r w:rsidRPr="001B33DC">
        <w:rPr>
          <w:rFonts w:ascii="Bahnschrift" w:eastAsia="Bahnschrift" w:hAnsi="Bahnschrift" w:cs="Bahnschrift"/>
          <w:color w:val="000000"/>
        </w:rPr>
        <w:t xml:space="preserve"> oraz na adres zamieszczon</w:t>
      </w:r>
      <w:r w:rsidR="001B33DC" w:rsidRPr="001B33DC">
        <w:rPr>
          <w:rFonts w:ascii="Bahnschrift" w:eastAsia="Bahnschrift" w:hAnsi="Bahnschrift" w:cs="Bahnschrift"/>
          <w:color w:val="000000"/>
        </w:rPr>
        <w:t>y na karcie zgłoszeniowej.</w:t>
      </w:r>
    </w:p>
    <w:p w14:paraId="11753D83" w14:textId="472E6964" w:rsidR="00094CA1" w:rsidRPr="001B33DC" w:rsidRDefault="00000000" w:rsidP="001B33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1B33DC">
        <w:rPr>
          <w:rFonts w:ascii="Bahnschrift" w:eastAsia="Bahnschrift" w:hAnsi="Bahnschrift" w:cs="Bahnschrift"/>
          <w:color w:val="000000"/>
        </w:rPr>
        <w:t xml:space="preserve">Szkoła/drużyna już na etapie zgłaszania zostaje przyporządkowana do konkretnego parku </w:t>
      </w:r>
      <w:r w:rsidR="001B33DC">
        <w:rPr>
          <w:rFonts w:ascii="Bahnschrift" w:eastAsia="Bahnschrift" w:hAnsi="Bahnschrift" w:cs="Bahnschrift"/>
          <w:color w:val="000000"/>
        </w:rPr>
        <w:br/>
        <w:t xml:space="preserve">             </w:t>
      </w:r>
      <w:r w:rsidRPr="001B33DC">
        <w:rPr>
          <w:rFonts w:ascii="Bahnschrift" w:eastAsia="Bahnschrift" w:hAnsi="Bahnschrift" w:cs="Bahnschrift"/>
          <w:color w:val="000000"/>
        </w:rPr>
        <w:t>krajobrazowego</w:t>
      </w:r>
      <w:r w:rsidR="001B33DC">
        <w:rPr>
          <w:rFonts w:ascii="Bahnschrift" w:eastAsia="Bahnschrift" w:hAnsi="Bahnschrift" w:cs="Bahnschrift"/>
          <w:color w:val="000000"/>
        </w:rPr>
        <w:t xml:space="preserve">. </w:t>
      </w:r>
    </w:p>
    <w:p w14:paraId="59C581F6" w14:textId="211E660B" w:rsidR="00094CA1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Nauczyciel wyznaczony do prowadzenia uczniów w konkursie staje się jednocześnie </w:t>
      </w:r>
      <w:r w:rsidR="001B33DC">
        <w:rPr>
          <w:rFonts w:ascii="Bahnschrift" w:eastAsia="Bahnschrift" w:hAnsi="Bahnschrift" w:cs="Bahnschrift"/>
          <w:color w:val="000000"/>
        </w:rPr>
        <w:br/>
        <w:t xml:space="preserve">            </w:t>
      </w:r>
      <w:r>
        <w:rPr>
          <w:rFonts w:ascii="Bahnschrift" w:eastAsia="Bahnschrift" w:hAnsi="Bahnschrift" w:cs="Bahnschrift"/>
          <w:color w:val="000000"/>
        </w:rPr>
        <w:t xml:space="preserve">Koordynatorem Szkolnym konkursu. Koordynatorem Szkolnym może być tylko jeden </w:t>
      </w:r>
      <w:r w:rsidR="001B33DC">
        <w:rPr>
          <w:rFonts w:ascii="Bahnschrift" w:eastAsia="Bahnschrift" w:hAnsi="Bahnschrift" w:cs="Bahnschrift"/>
          <w:color w:val="000000"/>
        </w:rPr>
        <w:br/>
        <w:t xml:space="preserve">            </w:t>
      </w:r>
      <w:r>
        <w:rPr>
          <w:rFonts w:ascii="Bahnschrift" w:eastAsia="Bahnschrift" w:hAnsi="Bahnschrift" w:cs="Bahnschrift"/>
          <w:color w:val="000000"/>
        </w:rPr>
        <w:t>nauczyciel.</w:t>
      </w:r>
    </w:p>
    <w:p w14:paraId="09179D20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240"/>
        <w:ind w:left="0" w:hanging="2"/>
        <w:jc w:val="center"/>
        <w:rPr>
          <w:rFonts w:ascii="Bahnschrift" w:eastAsia="Bahnschrift" w:hAnsi="Bahnschrift" w:cs="Bahnschrift"/>
          <w:b/>
          <w:color w:val="000000"/>
          <w:u w:val="single"/>
        </w:rPr>
      </w:pPr>
      <w:r>
        <w:rPr>
          <w:rFonts w:ascii="Bahnschrift" w:eastAsia="Bahnschrift" w:hAnsi="Bahnschrift" w:cs="Bahnschrift"/>
          <w:b/>
        </w:rPr>
        <w:t xml:space="preserve"> </w:t>
      </w:r>
      <w:r>
        <w:rPr>
          <w:rFonts w:ascii="Bahnschrift" w:eastAsia="Bahnschrift" w:hAnsi="Bahnschrift" w:cs="Bahnschrift"/>
          <w:b/>
          <w:color w:val="000000"/>
        </w:rPr>
        <w:t>OPIS I PRZEBIEG KONKURSU</w:t>
      </w:r>
    </w:p>
    <w:p w14:paraId="4109447A" w14:textId="77777777" w:rsidR="00094CA1" w:rsidRDefault="00094CA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</w:p>
    <w:p w14:paraId="1CD43722" w14:textId="0F8517EB" w:rsidR="00094CA1" w:rsidRDefault="001B33D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  <w:u w:val="single"/>
        </w:rPr>
        <w:t>Etapy konkursu:</w:t>
      </w:r>
    </w:p>
    <w:p w14:paraId="1453C34F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1 etap: </w:t>
      </w:r>
      <w:r>
        <w:rPr>
          <w:rFonts w:ascii="Bahnschrift" w:eastAsia="Bahnschrift" w:hAnsi="Bahnschrift" w:cs="Bahnschrift"/>
          <w:color w:val="C00000"/>
        </w:rPr>
        <w:t>SZKOLNY</w:t>
      </w:r>
    </w:p>
    <w:p w14:paraId="6C786AC3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Na tym etapie współzawodniczą ze sobą uczniowie w obrębie danej szkoły (do wzięcia udziału w tym etapie zachęcamy całe klasy). </w:t>
      </w:r>
    </w:p>
    <w:p w14:paraId="62A4BC77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Cel – wyłonienie drużyny, która reprezentować będzie szkołę w dalszych etapach konkursu. </w:t>
      </w:r>
    </w:p>
    <w:p w14:paraId="64DF045C" w14:textId="48E9A87F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W skład wyłonionej w etapie szkolnym drużyny wchodzą 3 osoby z danej szkoły, które uzyskały największą liczbę punktów w eliminacjach szkolnych. W przypadku nieobecności jakiegoś uczestnika na którymkolwiek z późniejszych etapów konkursu, w skład drużyny wchodzi uczeń, który na etapie szkolnym zajął kolejne miejsce. Koordynator Szkolny ma obowiązek informowania Koordynatora </w:t>
      </w:r>
      <w:r w:rsidR="005C56CE">
        <w:rPr>
          <w:rFonts w:ascii="Bahnschrift" w:eastAsia="Bahnschrift" w:hAnsi="Bahnschrift" w:cs="Bahnschrift"/>
          <w:color w:val="000000"/>
        </w:rPr>
        <w:t>Konkursu</w:t>
      </w:r>
      <w:r>
        <w:rPr>
          <w:rFonts w:ascii="Bahnschrift" w:eastAsia="Bahnschrift" w:hAnsi="Bahnschrift" w:cs="Bahnschrift"/>
          <w:color w:val="000000"/>
        </w:rPr>
        <w:t xml:space="preserve"> o każdym przypadku zmiany składu drużyny. </w:t>
      </w:r>
    </w:p>
    <w:p w14:paraId="5AB7232C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Etap szkolny przeprowadzają nauczyciele w swoich szkołach.</w:t>
      </w:r>
    </w:p>
    <w:p w14:paraId="3ECD4273" w14:textId="19D25B38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Testy oraz karta odpowiedzi do I etapu wysłane zostaną przez Koordynator</w:t>
      </w:r>
      <w:r w:rsidR="001B33DC">
        <w:rPr>
          <w:rFonts w:ascii="Bahnschrift" w:eastAsia="Bahnschrift" w:hAnsi="Bahnschrift" w:cs="Bahnschrift"/>
          <w:color w:val="000000"/>
        </w:rPr>
        <w:t xml:space="preserve">a </w:t>
      </w:r>
      <w:r>
        <w:rPr>
          <w:rFonts w:ascii="Bahnschrift" w:eastAsia="Bahnschrift" w:hAnsi="Bahnschrift" w:cs="Bahnschrift"/>
          <w:color w:val="000000"/>
        </w:rPr>
        <w:t>mailem (na podany w zgłoszeniu adres e-mail) do nauczyciela, który przeprowadzi ww. etap wśród uczniów. W terminie 7 dni po odbyciu się tego etapu Koordynator Szkolny przesyła protokół z przeprowadzenia etapu szkolnego na adres Koordynatora</w:t>
      </w:r>
      <w:r w:rsidR="001B33DC">
        <w:rPr>
          <w:rFonts w:ascii="Bahnschrift" w:eastAsia="Bahnschrift" w:hAnsi="Bahnschrift" w:cs="Bahnschrift"/>
          <w:color w:val="000000"/>
        </w:rPr>
        <w:t xml:space="preserve"> Konkursu</w:t>
      </w:r>
      <w:r>
        <w:rPr>
          <w:rFonts w:ascii="Bahnschrift" w:eastAsia="Bahnschrift" w:hAnsi="Bahnschrift" w:cs="Bahnschrift"/>
          <w:color w:val="000000"/>
        </w:rPr>
        <w:t>.</w:t>
      </w:r>
    </w:p>
    <w:p w14:paraId="364D2D5A" w14:textId="6FA372A0" w:rsidR="00094CA1" w:rsidRDefault="005C56CE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2</w:t>
      </w:r>
      <w:r w:rsidR="00000000">
        <w:rPr>
          <w:rFonts w:ascii="Bahnschrift" w:eastAsia="Bahnschrift" w:hAnsi="Bahnschrift" w:cs="Bahnschrift"/>
          <w:color w:val="000000"/>
        </w:rPr>
        <w:t xml:space="preserve"> etap: </w:t>
      </w:r>
      <w:r w:rsidR="00000000">
        <w:rPr>
          <w:rFonts w:ascii="Bahnschrift" w:eastAsia="Bahnschrift" w:hAnsi="Bahnschrift" w:cs="Bahnschrift"/>
          <w:color w:val="C00000"/>
        </w:rPr>
        <w:t>PARKOWY</w:t>
      </w:r>
    </w:p>
    <w:p w14:paraId="49D1A1F9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Na tym etapie współzawodniczą ze sobą szkoły (drużyny) w obrębie danego parku krajobrazowego. </w:t>
      </w:r>
    </w:p>
    <w:p w14:paraId="0A3FA3DA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Bahnschrift" w:eastAsia="Bahnschrift" w:hAnsi="Bahnschrift" w:cs="Bahnschrift"/>
          <w:color w:val="00B050"/>
        </w:rPr>
      </w:pPr>
      <w:r>
        <w:rPr>
          <w:rFonts w:ascii="Bahnschrift" w:eastAsia="Bahnschrift" w:hAnsi="Bahnschrift" w:cs="Bahnschrift"/>
          <w:b/>
          <w:color w:val="000000"/>
        </w:rPr>
        <w:t xml:space="preserve">Cel: wyłonienie najlepszej drużyny </w:t>
      </w:r>
      <w:r>
        <w:rPr>
          <w:rFonts w:ascii="Bahnschrift" w:eastAsia="Bahnschrift" w:hAnsi="Bahnschrift" w:cs="Bahnschrift"/>
          <w:b/>
        </w:rPr>
        <w:t xml:space="preserve">lub kilku </w:t>
      </w:r>
      <w:r>
        <w:rPr>
          <w:rFonts w:ascii="Bahnschrift" w:eastAsia="Bahnschrift" w:hAnsi="Bahnschrift" w:cs="Bahnschrift"/>
          <w:b/>
          <w:color w:val="000000"/>
        </w:rPr>
        <w:t>najlepszych drużyn z danego parku krajobrazowego, przechodzących do etapu wojewódzkiego.</w:t>
      </w:r>
      <w:r>
        <w:rPr>
          <w:rFonts w:ascii="Bahnschrift" w:eastAsia="Bahnschrift" w:hAnsi="Bahnschrift" w:cs="Bahnschrift"/>
          <w:color w:val="00B050"/>
        </w:rPr>
        <w:t xml:space="preserve"> </w:t>
      </w:r>
    </w:p>
    <w:p w14:paraId="467DA63B" w14:textId="5DB74EF4" w:rsidR="00094CA1" w:rsidRDefault="005C56C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>Do następnego etapu przechodzi jedna drużyna, która zdobędzie największą ilość punktów. W przypadku rezygnacji zwycięzców z dalszego udziału w konkursie, do etapu wojewódzkiego przechodzi kolejna drużyna</w:t>
      </w:r>
      <w:r w:rsidR="00000000">
        <w:rPr>
          <w:rFonts w:ascii="Bahnschrift" w:eastAsia="Bahnschrift" w:hAnsi="Bahnschrift" w:cs="Bahnschrift"/>
          <w:color w:val="000000"/>
        </w:rPr>
        <w:t>.</w:t>
      </w:r>
      <w:r w:rsidR="00000000">
        <w:rPr>
          <w:rFonts w:ascii="Bahnschrift" w:eastAsia="Bahnschrift" w:hAnsi="Bahnschrift" w:cs="Bahnschrift"/>
        </w:rPr>
        <w:t xml:space="preserve"> </w:t>
      </w:r>
    </w:p>
    <w:p w14:paraId="5D5EFC93" w14:textId="67C4B350" w:rsidR="00094CA1" w:rsidRDefault="005C56CE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hanging="2"/>
        <w:jc w:val="both"/>
        <w:rPr>
          <w:rFonts w:ascii="Bahnschrift" w:eastAsia="Bahnschrift" w:hAnsi="Bahnschrift" w:cs="Bahnschrift"/>
          <w:color w:val="C00000"/>
        </w:rPr>
      </w:pPr>
      <w:r>
        <w:rPr>
          <w:rFonts w:ascii="Bahnschrift" w:eastAsia="Bahnschrift" w:hAnsi="Bahnschrift" w:cs="Bahnschrift"/>
        </w:rPr>
        <w:t>3</w:t>
      </w:r>
      <w:r w:rsidR="00000000">
        <w:rPr>
          <w:rFonts w:ascii="Bahnschrift" w:eastAsia="Bahnschrift" w:hAnsi="Bahnschrift" w:cs="Bahnschrift"/>
        </w:rPr>
        <w:t xml:space="preserve"> etap: </w:t>
      </w:r>
      <w:r w:rsidR="00000000">
        <w:rPr>
          <w:rFonts w:ascii="Bahnschrift" w:eastAsia="Bahnschrift" w:hAnsi="Bahnschrift" w:cs="Bahnschrift"/>
          <w:color w:val="C00000"/>
        </w:rPr>
        <w:t>WOJEWÓDZKI</w:t>
      </w:r>
    </w:p>
    <w:p w14:paraId="200C76C2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lastRenderedPageBreak/>
        <w:t>Na tym etapie rywalizują ze sobą</w:t>
      </w:r>
      <w:r>
        <w:rPr>
          <w:rFonts w:ascii="Bahnschrift" w:eastAsia="Bahnschrift" w:hAnsi="Bahnschrift" w:cs="Bahnschrift"/>
          <w:b/>
          <w:color w:val="000000"/>
        </w:rPr>
        <w:t xml:space="preserve"> </w:t>
      </w:r>
      <w:r>
        <w:rPr>
          <w:rFonts w:ascii="Bahnschrift" w:eastAsia="Bahnschrift" w:hAnsi="Bahnschrift" w:cs="Bahnschrift"/>
          <w:color w:val="000000"/>
        </w:rPr>
        <w:t xml:space="preserve">szkoły reprezentujące poszczególne parki krajobrazowe w danym województwie. </w:t>
      </w:r>
    </w:p>
    <w:p w14:paraId="1934C4C6" w14:textId="2550B22C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>Cel – wyłonienie jednej najlepszej szkoły / drużyny z danego województwa</w:t>
      </w:r>
      <w:r w:rsidR="005C56CE">
        <w:rPr>
          <w:rFonts w:ascii="Bahnschrift" w:eastAsia="Bahnschrift" w:hAnsi="Bahnschrift" w:cs="Bahnschrift"/>
          <w:b/>
          <w:color w:val="000000"/>
        </w:rPr>
        <w:t xml:space="preserve">. </w:t>
      </w:r>
    </w:p>
    <w:p w14:paraId="186DA0AC" w14:textId="2ABE9C3E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Koordynatorzy Szkolni zostaną poinformowani przez Koordynator</w:t>
      </w:r>
      <w:r w:rsidR="005C56CE">
        <w:rPr>
          <w:rFonts w:ascii="Bahnschrift" w:eastAsia="Bahnschrift" w:hAnsi="Bahnschrift" w:cs="Bahnschrift"/>
          <w:color w:val="000000"/>
        </w:rPr>
        <w:t>a Konkursu</w:t>
      </w:r>
      <w:r>
        <w:rPr>
          <w:rFonts w:ascii="Bahnschrift" w:eastAsia="Bahnschrift" w:hAnsi="Bahnschrift" w:cs="Bahnschrift"/>
          <w:color w:val="000000"/>
        </w:rPr>
        <w:t>, drogą mailową, o miejscu i godzinie oraz formie przeprowadzenia etapu wojewódzkiego, nie później niż 2 tygodnie przed planowaną datą tego etapu.</w:t>
      </w:r>
    </w:p>
    <w:p w14:paraId="40B99790" w14:textId="77777777" w:rsidR="00094CA1" w:rsidRDefault="00094CA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</w:p>
    <w:p w14:paraId="24ABC8BE" w14:textId="6D7CB9F5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>WYMAGANIA I OCENIANIE</w:t>
      </w:r>
    </w:p>
    <w:p w14:paraId="6D40EC53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Etap </w:t>
      </w:r>
      <w:r>
        <w:rPr>
          <w:rFonts w:ascii="Bahnschrift" w:eastAsia="Bahnschrift" w:hAnsi="Bahnschrift" w:cs="Bahnschrift"/>
          <w:color w:val="0070C0"/>
        </w:rPr>
        <w:t>SZKOLNY</w:t>
      </w:r>
    </w:p>
    <w:p w14:paraId="6EB71B0B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 xml:space="preserve">Test składający się z </w:t>
      </w:r>
      <w:r>
        <w:rPr>
          <w:rFonts w:ascii="Bahnschrift" w:eastAsia="Bahnschrift" w:hAnsi="Bahnschrift" w:cs="Bahnschrift"/>
          <w:b/>
        </w:rPr>
        <w:t>minimum</w:t>
      </w:r>
      <w:r>
        <w:rPr>
          <w:rFonts w:ascii="Bahnschrift" w:eastAsia="Bahnschrift" w:hAnsi="Bahnschrift" w:cs="Bahnschrift"/>
        </w:rPr>
        <w:t xml:space="preserve"> </w:t>
      </w:r>
      <w:r>
        <w:rPr>
          <w:rFonts w:ascii="Bahnschrift" w:eastAsia="Bahnschrift" w:hAnsi="Bahnschrift" w:cs="Bahnschrift"/>
          <w:b/>
        </w:rPr>
        <w:t xml:space="preserve">15 pytań </w:t>
      </w:r>
      <w:r>
        <w:rPr>
          <w:rFonts w:ascii="Bahnschrift" w:eastAsia="Bahnschrift" w:hAnsi="Bahnschrift" w:cs="Bahnschrift"/>
        </w:rPr>
        <w:t>jednokrotnego wyboru:</w:t>
      </w:r>
    </w:p>
    <w:p w14:paraId="01956E9C" w14:textId="77777777" w:rsidR="00094CA1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min. 10 pytań „ogólnych”, dotyczących:</w:t>
      </w:r>
    </w:p>
    <w:p w14:paraId="5CC102A7" w14:textId="77777777" w:rsidR="00094C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wiedzy związanej z tegorocznym hasłem konkursu, tj. Owady Polski; materiały do nauki – podręczniki szkolne do biologii, rozdziały dotyczące owadów.</w:t>
      </w:r>
    </w:p>
    <w:p w14:paraId="738FB268" w14:textId="77777777" w:rsidR="00094CA1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min. 5 pytań „parkowych” - dotyczących parków krajobrazowych z danego województwa; materiały do nauki podane zostaną przez Koordynatorów Wojewódzkich</w:t>
      </w:r>
    </w:p>
    <w:p w14:paraId="6ABC411B" w14:textId="77777777" w:rsidR="00094CA1" w:rsidRDefault="00094CA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ahnschrift" w:eastAsia="Bahnschrift" w:hAnsi="Bahnschrift" w:cs="Bahnschrift"/>
          <w:color w:val="000000"/>
        </w:rPr>
      </w:pPr>
    </w:p>
    <w:p w14:paraId="2A9872B9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</w:rPr>
        <w:t xml:space="preserve">Etap </w:t>
      </w:r>
      <w:r>
        <w:rPr>
          <w:rFonts w:ascii="Bahnschrift" w:eastAsia="Bahnschrift" w:hAnsi="Bahnschrift" w:cs="Bahnschrift"/>
          <w:color w:val="0070C0"/>
        </w:rPr>
        <w:t>PARKOWY</w:t>
      </w:r>
    </w:p>
    <w:p w14:paraId="3575F973" w14:textId="77777777" w:rsidR="00094CA1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Test składający się z </w:t>
      </w:r>
      <w:r>
        <w:rPr>
          <w:rFonts w:ascii="Bahnschrift" w:eastAsia="Bahnschrift" w:hAnsi="Bahnschrift" w:cs="Bahnschrift"/>
          <w:b/>
          <w:color w:val="000000"/>
        </w:rPr>
        <w:t xml:space="preserve">25 pytań </w:t>
      </w:r>
      <w:r>
        <w:rPr>
          <w:rFonts w:ascii="Bahnschrift" w:eastAsia="Bahnschrift" w:hAnsi="Bahnschrift" w:cs="Bahnschrift"/>
          <w:color w:val="000000"/>
        </w:rPr>
        <w:t>jednokrotnego wyboru:</w:t>
      </w:r>
    </w:p>
    <w:p w14:paraId="09EF8D3E" w14:textId="77777777" w:rsidR="00094CA1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10 pytań „ogólnych”, dotyczących:</w:t>
      </w:r>
    </w:p>
    <w:p w14:paraId="460A3C8B" w14:textId="77777777" w:rsidR="00094C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wiedzy z zakresu podstawy programowej przyrody, biologii i geografii, dla klas IV- VIII szkoły podstawowej związanej głównie z tegorocznym hasłem konkursu, tj. Owady Polski; materiały – podręczniki szkolne</w:t>
      </w:r>
    </w:p>
    <w:p w14:paraId="11C1831B" w14:textId="77777777" w:rsidR="00094C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wiedzy związanej z tegorocznym hasłem konkursu, tj. Owady Polski zawartej w specjalnie przygotowanych materiałach do nauki, w tzw. </w:t>
      </w:r>
      <w:r>
        <w:rPr>
          <w:rFonts w:ascii="Bahnschrift" w:eastAsia="Bahnschrift" w:hAnsi="Bahnschrift" w:cs="Bahnschrift"/>
          <w:b/>
          <w:color w:val="000000"/>
        </w:rPr>
        <w:t xml:space="preserve">REPETYTORIUM </w:t>
      </w:r>
      <w:r>
        <w:rPr>
          <w:rFonts w:ascii="Bahnschrift" w:eastAsia="Bahnschrift" w:hAnsi="Bahnschrift" w:cs="Bahnschrift"/>
          <w:color w:val="000000"/>
        </w:rPr>
        <w:t xml:space="preserve">umieszczonym na stronie </w:t>
      </w:r>
      <w:hyperlink r:id="rId8">
        <w:r>
          <w:rPr>
            <w:rFonts w:ascii="Bahnschrift" w:eastAsia="Bahnschrift" w:hAnsi="Bahnschrift" w:cs="Bahnschrift"/>
            <w:color w:val="000000"/>
            <w:u w:val="single"/>
          </w:rPr>
          <w:t>www.parkikrajobrazowe.pl</w:t>
        </w:r>
      </w:hyperlink>
      <w:r>
        <w:rPr>
          <w:rFonts w:ascii="Bahnschrift" w:eastAsia="Bahnschrift" w:hAnsi="Bahnschrift" w:cs="Bahnschrift"/>
          <w:color w:val="000000"/>
        </w:rPr>
        <w:t>.</w:t>
      </w:r>
    </w:p>
    <w:p w14:paraId="47CF57C8" w14:textId="553E251B" w:rsidR="00094CA1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15 pytań „parkowych” - dotyczących parków krajobrazowych </w:t>
      </w:r>
      <w:r w:rsidR="005C56CE">
        <w:rPr>
          <w:rFonts w:ascii="Bahnschrift" w:eastAsia="Bahnschrift" w:hAnsi="Bahnschrift" w:cs="Bahnschrift"/>
          <w:color w:val="000000"/>
        </w:rPr>
        <w:t>z</w:t>
      </w:r>
      <w:r>
        <w:rPr>
          <w:rFonts w:ascii="Bahnschrift" w:eastAsia="Bahnschrift" w:hAnsi="Bahnschrift" w:cs="Bahnschrift"/>
          <w:color w:val="000000"/>
        </w:rPr>
        <w:t xml:space="preserve"> województwa</w:t>
      </w:r>
      <w:r w:rsidR="005C56CE">
        <w:rPr>
          <w:rFonts w:ascii="Bahnschrift" w:eastAsia="Bahnschrift" w:hAnsi="Bahnschrift" w:cs="Bahnschrift"/>
          <w:color w:val="000000"/>
        </w:rPr>
        <w:t xml:space="preserve"> śląskiego</w:t>
      </w:r>
      <w:r>
        <w:rPr>
          <w:rFonts w:ascii="Bahnschrift" w:eastAsia="Bahnschrift" w:hAnsi="Bahnschrift" w:cs="Bahnschrift"/>
          <w:color w:val="000000"/>
        </w:rPr>
        <w:t>. Materiały do nauki do pytań parkowych podane zostaną przez Koordynator</w:t>
      </w:r>
      <w:r w:rsidR="005C56CE">
        <w:rPr>
          <w:rFonts w:ascii="Bahnschrift" w:eastAsia="Bahnschrift" w:hAnsi="Bahnschrift" w:cs="Bahnschrift"/>
          <w:color w:val="000000"/>
        </w:rPr>
        <w:t>a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="005C56CE">
        <w:rPr>
          <w:rFonts w:ascii="Bahnschrift" w:eastAsia="Bahnschrift" w:hAnsi="Bahnschrift" w:cs="Bahnschrift"/>
          <w:color w:val="000000"/>
        </w:rPr>
        <w:t>Konkursu.</w:t>
      </w:r>
      <w:r>
        <w:rPr>
          <w:rFonts w:ascii="Bahnschrift" w:eastAsia="Bahnschrift" w:hAnsi="Bahnschrift" w:cs="Bahnschrift"/>
          <w:color w:val="000000"/>
        </w:rPr>
        <w:t xml:space="preserve"> </w:t>
      </w:r>
    </w:p>
    <w:p w14:paraId="78677D9A" w14:textId="77777777" w:rsidR="00094CA1" w:rsidRDefault="00094CA1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</w:p>
    <w:p w14:paraId="7684D28B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Etap </w:t>
      </w:r>
      <w:r>
        <w:rPr>
          <w:rFonts w:ascii="Bahnschrift" w:eastAsia="Bahnschrift" w:hAnsi="Bahnschrift" w:cs="Bahnschrift"/>
          <w:color w:val="0070C0"/>
        </w:rPr>
        <w:t>WOJEWÓDZKI</w:t>
      </w:r>
    </w:p>
    <w:p w14:paraId="608E169B" w14:textId="77777777" w:rsidR="00094CA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Test składający się z </w:t>
      </w:r>
      <w:r>
        <w:rPr>
          <w:rFonts w:ascii="Bahnschrift" w:eastAsia="Bahnschrift" w:hAnsi="Bahnschrift" w:cs="Bahnschrift"/>
          <w:b/>
          <w:color w:val="000000"/>
        </w:rPr>
        <w:t xml:space="preserve">25 pytań </w:t>
      </w:r>
    </w:p>
    <w:p w14:paraId="460618BE" w14:textId="77777777" w:rsidR="00094CA1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10 pytań „ogólnych”, dotyczących:</w:t>
      </w:r>
    </w:p>
    <w:p w14:paraId="72F00218" w14:textId="77777777" w:rsidR="00094C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wiedzy z zakresu podstawy programowej przyrody, biologii i geografii, dla klas IV- VIII szkoły podstawowej związanej głównie z tegorocznym hasłem konkursu, tj. Owady Polski; materiały – podręczniki szkolne</w:t>
      </w:r>
    </w:p>
    <w:p w14:paraId="7C8D4116" w14:textId="77777777" w:rsidR="00094CA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wiedzy związanej z tegorocznym hasłem konkursu, tj. Owady Polski zawartej w specjalnie przygotowanych materiałach do nauki, w tzw. </w:t>
      </w:r>
      <w:r>
        <w:rPr>
          <w:rFonts w:ascii="Bahnschrift" w:eastAsia="Bahnschrift" w:hAnsi="Bahnschrift" w:cs="Bahnschrift"/>
          <w:b/>
          <w:color w:val="000000"/>
        </w:rPr>
        <w:t xml:space="preserve">REPETYTORIUM </w:t>
      </w:r>
      <w:r>
        <w:rPr>
          <w:rFonts w:ascii="Bahnschrift" w:eastAsia="Bahnschrift" w:hAnsi="Bahnschrift" w:cs="Bahnschrift"/>
          <w:color w:val="000000"/>
        </w:rPr>
        <w:t xml:space="preserve">umieszczonym na stronie </w:t>
      </w:r>
      <w:hyperlink r:id="rId9">
        <w:r>
          <w:rPr>
            <w:rFonts w:ascii="Bahnschrift" w:eastAsia="Bahnschrift" w:hAnsi="Bahnschrift" w:cs="Bahnschrift"/>
            <w:color w:val="000000"/>
            <w:u w:val="single"/>
          </w:rPr>
          <w:t>www.parkikrajobrazowe.pl</w:t>
        </w:r>
      </w:hyperlink>
      <w:r>
        <w:rPr>
          <w:rFonts w:ascii="Bahnschrift" w:eastAsia="Bahnschrift" w:hAnsi="Bahnschrift" w:cs="Bahnschrift"/>
          <w:color w:val="000000"/>
        </w:rPr>
        <w:t>.</w:t>
      </w:r>
    </w:p>
    <w:p w14:paraId="4633336D" w14:textId="77777777" w:rsidR="005C56CE" w:rsidRDefault="00000000" w:rsidP="005C56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rPr>
          <w:rFonts w:ascii="Bahnschrift" w:eastAsia="Bahnschrift" w:hAnsi="Bahnschrift" w:cs="Bahnschrift"/>
          <w:color w:val="000000"/>
        </w:rPr>
      </w:pPr>
      <w:r w:rsidRPr="005C56CE">
        <w:rPr>
          <w:rFonts w:ascii="Bahnschrift" w:eastAsia="Bahnschrift" w:hAnsi="Bahnschrift" w:cs="Bahnschrift"/>
          <w:color w:val="000000"/>
        </w:rPr>
        <w:t xml:space="preserve">15 pytań „parkowych” - </w:t>
      </w:r>
      <w:r w:rsidR="005C56CE">
        <w:rPr>
          <w:rFonts w:ascii="Bahnschrift" w:eastAsia="Bahnschrift" w:hAnsi="Bahnschrift" w:cs="Bahnschrift"/>
          <w:color w:val="000000"/>
        </w:rPr>
        <w:t xml:space="preserve">dotyczących parków krajobrazowych z województwa śląskiego. Materiały do nauki do pytań parkowych podane zostaną przez Koordynatora Konkursu. </w:t>
      </w:r>
    </w:p>
    <w:p w14:paraId="6BA35223" w14:textId="04E0FC14" w:rsidR="00094CA1" w:rsidRPr="005C56CE" w:rsidRDefault="00000000" w:rsidP="005C56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rPr>
          <w:rFonts w:ascii="Bahnschrift" w:eastAsia="Bahnschrift" w:hAnsi="Bahnschrift" w:cs="Bahnschrift"/>
          <w:color w:val="000000"/>
        </w:rPr>
      </w:pPr>
      <w:r w:rsidRPr="005C56CE">
        <w:rPr>
          <w:rFonts w:ascii="Bahnschrift" w:eastAsia="Bahnschrift" w:hAnsi="Bahnschrift" w:cs="Bahnschrift"/>
          <w:color w:val="000000"/>
        </w:rPr>
        <w:lastRenderedPageBreak/>
        <w:t xml:space="preserve">Pytania na etapie wojewódzkim mogą być jedno-  i wielokrotnego wyboru, na dobieranie, przyporządkowanie, </w:t>
      </w:r>
      <w:proofErr w:type="spellStart"/>
      <w:r w:rsidRPr="005C56CE">
        <w:rPr>
          <w:rFonts w:ascii="Bahnschrift" w:eastAsia="Bahnschrift" w:hAnsi="Bahnschrift" w:cs="Bahnschrift"/>
          <w:color w:val="000000"/>
        </w:rPr>
        <w:t>itc</w:t>
      </w:r>
      <w:proofErr w:type="spellEnd"/>
      <w:r w:rsidRPr="005C56CE">
        <w:rPr>
          <w:rFonts w:ascii="Bahnschrift" w:eastAsia="Bahnschrift" w:hAnsi="Bahnschrift" w:cs="Bahnschrift"/>
          <w:color w:val="000000"/>
        </w:rPr>
        <w:t>.:</w:t>
      </w:r>
    </w:p>
    <w:p w14:paraId="7392F3B6" w14:textId="77777777" w:rsidR="00094CA1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Rozpoznawanie 20 z 60 wybranych gatunków owadów.</w:t>
      </w:r>
    </w:p>
    <w:p w14:paraId="679C75A4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Lista gatunków zostanie wysłana do koordynatorów Szkolnych nie później niż 2 tygodnie przed datą etapu wojewódzkiego. Zdjęcia uczestnicy zobowiązani są odszukać we własnym zakresie. Obowiązują pełne polskie nazwy gatunku, bez nazw łacińskich.</w:t>
      </w:r>
    </w:p>
    <w:p w14:paraId="7859FD66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Organizator dopuszcza możliwość przeprowadzenia etapu wojewódzkiego w formie gry terenowej.</w:t>
      </w:r>
    </w:p>
    <w:p w14:paraId="4345C705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PUNKTACJA</w:t>
      </w:r>
    </w:p>
    <w:p w14:paraId="66F0E268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Za odpowiedź na każde pytanie zamknięte będzie można otrzymać 1 pkt. </w:t>
      </w:r>
    </w:p>
    <w:p w14:paraId="422A9695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Za odpowiedź na pytanie rozbudowane np. wielokrotnego wyboru, prawda/fałsz, na dobieranie, uzupełnianie będzie można otrzymać maksymalnie 4 pkt. </w:t>
      </w:r>
    </w:p>
    <w:p w14:paraId="76DFB40F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</w:rPr>
      </w:pPr>
      <w:r>
        <w:rPr>
          <w:rFonts w:ascii="Bahnschrift" w:eastAsia="Bahnschrift" w:hAnsi="Bahnschrift" w:cs="Bahnschrift"/>
          <w:color w:val="000000"/>
        </w:rPr>
        <w:t xml:space="preserve">Za rozpoznanie gatunku będzie można </w:t>
      </w:r>
      <w:r>
        <w:rPr>
          <w:rFonts w:ascii="Bahnschrift" w:eastAsia="Bahnschrift" w:hAnsi="Bahnschrift" w:cs="Bahnschrift"/>
        </w:rPr>
        <w:t xml:space="preserve">otrzymać 1 pkt. </w:t>
      </w:r>
    </w:p>
    <w:p w14:paraId="7F0B8CCB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 NAGRODY</w:t>
      </w:r>
    </w:p>
    <w:p w14:paraId="792556EE" w14:textId="50A33CA8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 etapach od szkolnego do parkowego nagrody dla zwycięzców drużynowych lub indywidualnych mogą przygotować we własnym zakresie szkoły</w:t>
      </w:r>
      <w:r w:rsidR="005C56CE">
        <w:rPr>
          <w:rFonts w:ascii="Bahnschrift" w:eastAsia="Bahnschrift" w:hAnsi="Bahnschrift" w:cs="Bahnschrift"/>
          <w:color w:val="000000"/>
        </w:rPr>
        <w:t xml:space="preserve"> lub</w:t>
      </w:r>
      <w:r>
        <w:rPr>
          <w:rFonts w:ascii="Bahnschrift" w:eastAsia="Bahnschrift" w:hAnsi="Bahnschrift" w:cs="Bahnschrift"/>
          <w:color w:val="000000"/>
        </w:rPr>
        <w:t xml:space="preserve"> gminy</w:t>
      </w:r>
      <w:r w:rsidR="005C56CE">
        <w:rPr>
          <w:rFonts w:ascii="Bahnschrift" w:eastAsia="Bahnschrift" w:hAnsi="Bahnschrift" w:cs="Bahnschrift"/>
          <w:color w:val="000000"/>
        </w:rPr>
        <w:t xml:space="preserve">. </w:t>
      </w:r>
      <w:r>
        <w:rPr>
          <w:rFonts w:ascii="Bahnschrift" w:eastAsia="Bahnschrift" w:hAnsi="Bahnschrift" w:cs="Bahnschrift"/>
          <w:color w:val="000000"/>
        </w:rPr>
        <w:t xml:space="preserve"> </w:t>
      </w:r>
    </w:p>
    <w:p w14:paraId="2884ED29" w14:textId="569FD80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Na etapie wojewódzkim nagrody zapewnia</w:t>
      </w:r>
      <w:r w:rsidR="005C56CE">
        <w:rPr>
          <w:rFonts w:ascii="Bahnschrift" w:eastAsia="Bahnschrift" w:hAnsi="Bahnschrift" w:cs="Bahnschrift"/>
          <w:color w:val="000000"/>
        </w:rPr>
        <w:t xml:space="preserve"> Organizator. </w:t>
      </w:r>
    </w:p>
    <w:p w14:paraId="35B9FD23" w14:textId="77777777" w:rsidR="005C56CE" w:rsidRDefault="005C56CE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</w:p>
    <w:p w14:paraId="074E6DAA" w14:textId="4D2F6713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60" w:after="12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>OBOWIĄZKI ORGANIZATORA KONKURSU</w:t>
      </w:r>
    </w:p>
    <w:p w14:paraId="66D1CCFA" w14:textId="3B30FB09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Do obowiązków organizatora konkursu należy:</w:t>
      </w:r>
    </w:p>
    <w:p w14:paraId="19B171D5" w14:textId="77777777" w:rsidR="00094CA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Przygotowanie testów (pytań ogólnych i parkowych) wraz z kluczem odpowiedzi.</w:t>
      </w:r>
    </w:p>
    <w:p w14:paraId="4768B825" w14:textId="77777777" w:rsidR="00094CA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Poinformowanie o konkursie Dyrektorów szkół podstawowych, uprawnionych do wzięcia udziału w konkursie. Przesłanie regulaminów wraz załącznikami (w tym kartą zgłoszeń).</w:t>
      </w:r>
    </w:p>
    <w:p w14:paraId="176D2D06" w14:textId="77777777" w:rsidR="00094CA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Udzielanie w odpowiednim czasie rzetelnych informacji zgłoszonym szkołom na temat konkursu i jego przebiegu. </w:t>
      </w:r>
    </w:p>
    <w:p w14:paraId="526500E4" w14:textId="08907066" w:rsidR="00094CA1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Organizacja oraz czuwanie nad prawidłowym przebiegiem każdego z etapów konkursu, w tym ustalenie daty, godziny i miejsca przeprowadzenia poszczególnych etapów</w:t>
      </w:r>
      <w:r w:rsidR="005C56CE">
        <w:rPr>
          <w:rFonts w:ascii="Bahnschrift" w:eastAsia="Bahnschrift" w:hAnsi="Bahnschrift" w:cs="Bahnschrift"/>
          <w:color w:val="000000"/>
        </w:rPr>
        <w:t xml:space="preserve">. </w:t>
      </w:r>
      <w:r>
        <w:rPr>
          <w:rFonts w:ascii="Bahnschrift" w:eastAsia="Bahnschrift" w:hAnsi="Bahnschrift" w:cs="Bahnschrift"/>
          <w:color w:val="000000"/>
        </w:rPr>
        <w:t xml:space="preserve"> </w:t>
      </w:r>
    </w:p>
    <w:p w14:paraId="07E01023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 TERMINY GRANICZNE POSZCZEGÓLNYCH ETAPÓW</w:t>
      </w:r>
    </w:p>
    <w:p w14:paraId="39D7B202" w14:textId="77777777" w:rsidR="00094CA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Etap SZKOLNY: </w:t>
      </w:r>
      <w:r>
        <w:rPr>
          <w:rFonts w:ascii="Bahnschrift" w:eastAsia="Bahnschrift" w:hAnsi="Bahnschrift" w:cs="Bahnschrift"/>
          <w:b/>
          <w:color w:val="000000"/>
        </w:rPr>
        <w:t xml:space="preserve">do 31 stycznia 2025 r. </w:t>
      </w:r>
    </w:p>
    <w:p w14:paraId="56BFD9F6" w14:textId="77777777" w:rsidR="00094CA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Etap PARKOWY: </w:t>
      </w:r>
      <w:r>
        <w:rPr>
          <w:rFonts w:ascii="Bahnschrift" w:eastAsia="Bahnschrift" w:hAnsi="Bahnschrift" w:cs="Bahnschrift"/>
          <w:b/>
          <w:color w:val="000000"/>
        </w:rPr>
        <w:t xml:space="preserve">do 27 marca 2025 </w:t>
      </w:r>
      <w:r>
        <w:rPr>
          <w:rFonts w:ascii="Bahnschrift" w:eastAsia="Bahnschrift" w:hAnsi="Bahnschrift" w:cs="Bahnschrift"/>
          <w:color w:val="000000"/>
        </w:rPr>
        <w:t>(potem przerwa świąteczna)</w:t>
      </w:r>
    </w:p>
    <w:p w14:paraId="1919A2C3" w14:textId="77777777" w:rsidR="00094CA1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Etap WOJEWÓDZKI: </w:t>
      </w:r>
      <w:r>
        <w:rPr>
          <w:rFonts w:ascii="Bahnschrift" w:eastAsia="Bahnschrift" w:hAnsi="Bahnschrift" w:cs="Bahnschrift"/>
          <w:b/>
          <w:color w:val="000000"/>
        </w:rPr>
        <w:t>do 30 kwietnia 2025</w:t>
      </w:r>
    </w:p>
    <w:p w14:paraId="34BC4494" w14:textId="2834B9CB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>MATERIAŁY DO NAUKI</w:t>
      </w:r>
    </w:p>
    <w:p w14:paraId="359FADAB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Wiedza podstawowa:</w:t>
      </w:r>
    </w:p>
    <w:p w14:paraId="49D65309" w14:textId="77777777" w:rsidR="00094C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bookmarkStart w:id="1" w:name="_heading=h.1fob9te" w:colFirst="0" w:colLast="0"/>
      <w:bookmarkEnd w:id="1"/>
      <w:r>
        <w:rPr>
          <w:rFonts w:ascii="Bahnschrift" w:eastAsia="Bahnschrift" w:hAnsi="Bahnschrift" w:cs="Bahnschrift"/>
          <w:color w:val="000000"/>
        </w:rPr>
        <w:t>Podręczniki do biologii, kl. IV-VIII, informacje dotyczące owadów .</w:t>
      </w:r>
    </w:p>
    <w:p w14:paraId="3E3C58E9" w14:textId="77777777" w:rsidR="00094C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lastRenderedPageBreak/>
        <w:t xml:space="preserve">Podręczniki do biologii, kl. VIII, informacje dotyczące ekologii (środowisko, populacja, zależności występujące między organizmami, ekosystem, zależności pokarmowe, obieg materii i przepływ energii) oraz środowiska (różnorodność biologiczna, ochrona przyrody). </w:t>
      </w:r>
    </w:p>
    <w:p w14:paraId="2C2BB7EA" w14:textId="77777777" w:rsidR="00094C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Podręczniki do geografii, kl. V, informacje dotyczące krajobrazów Polski.</w:t>
      </w:r>
    </w:p>
    <w:p w14:paraId="243B5A9C" w14:textId="77777777" w:rsidR="00094CA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Wiedza szczegółowa:</w:t>
      </w:r>
    </w:p>
    <w:p w14:paraId="140FDAE8" w14:textId="77777777" w:rsidR="00094C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>REPETYTORIUM</w:t>
      </w:r>
      <w:r>
        <w:rPr>
          <w:rFonts w:ascii="Bahnschrift" w:eastAsia="Bahnschrift" w:hAnsi="Bahnschrift" w:cs="Bahnschrift"/>
          <w:color w:val="000000"/>
        </w:rPr>
        <w:t xml:space="preserve"> – materiały do nauki do pytań </w:t>
      </w:r>
      <w:r>
        <w:rPr>
          <w:rFonts w:ascii="Bahnschrift" w:eastAsia="Bahnschrift" w:hAnsi="Bahnschrift" w:cs="Bahnschrift"/>
          <w:b/>
          <w:color w:val="000000"/>
        </w:rPr>
        <w:t>ogólnych</w:t>
      </w:r>
      <w:r>
        <w:rPr>
          <w:rFonts w:ascii="Bahnschrift" w:eastAsia="Bahnschrift" w:hAnsi="Bahnschrift" w:cs="Bahnschrift"/>
          <w:color w:val="000000"/>
        </w:rPr>
        <w:t xml:space="preserve"> o owadach, zamieszczone na stronie </w:t>
      </w:r>
      <w:hyperlink r:id="rId10">
        <w:r>
          <w:rPr>
            <w:rFonts w:ascii="Bahnschrift" w:eastAsia="Bahnschrift" w:hAnsi="Bahnschrift" w:cs="Bahnschrift"/>
            <w:color w:val="0000FF"/>
            <w:u w:val="single"/>
          </w:rPr>
          <w:t>www.parkikrajobrazowe.pl</w:t>
        </w:r>
      </w:hyperlink>
      <w:r>
        <w:rPr>
          <w:rFonts w:ascii="Bahnschrift" w:eastAsia="Bahnschrift" w:hAnsi="Bahnschrift" w:cs="Bahnschrift"/>
          <w:color w:val="000000"/>
        </w:rPr>
        <w:t xml:space="preserve"> w zakładce Konkursy/Repetytorium (aktualne, tegoroczne Repetytorium zostanie zamieszczone w późniejszym terminie). Materiały te przygotowane zostaną przez Organizatora ogólnopolskiego i Koordynatorów Wojewódzkich konkursu. </w:t>
      </w:r>
    </w:p>
    <w:p w14:paraId="220BC26D" w14:textId="5D804AEF" w:rsidR="00094C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Broszury, informatory, książki, gry i inne materiały edukacyjne dotyczące parków krajobrazowych, </w:t>
      </w:r>
    </w:p>
    <w:p w14:paraId="382E9282" w14:textId="77777777" w:rsidR="00094CA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Przewodniki do oznaczania / rozpoznawania gatunków zwierząt – owadów .</w:t>
      </w:r>
    </w:p>
    <w:p w14:paraId="3E5A2418" w14:textId="0D2113C7" w:rsidR="00094CA1" w:rsidRDefault="005B61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 </w:t>
      </w:r>
      <w:r w:rsidR="00000000">
        <w:rPr>
          <w:rFonts w:ascii="Bahnschrift" w:eastAsia="Bahnschrift" w:hAnsi="Bahnschrift" w:cs="Bahnschrift"/>
          <w:b/>
          <w:color w:val="000000"/>
        </w:rPr>
        <w:t>INNE USTALENIA</w:t>
      </w:r>
    </w:p>
    <w:p w14:paraId="23278237" w14:textId="49005FBB" w:rsidR="00094CA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 xml:space="preserve">Organizator zastrzega sobie prawo wprowadzenia niewielkich zmian w niniejszym Regulaminie konkursu. </w:t>
      </w:r>
    </w:p>
    <w:p w14:paraId="43A568A2" w14:textId="77777777" w:rsidR="00094CA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Bahnschrift" w:eastAsia="Bahnschrift" w:hAnsi="Bahnschrift" w:cs="Bahnschrift"/>
          <w:color w:val="000000"/>
        </w:rPr>
      </w:pPr>
      <w:r>
        <w:rPr>
          <w:rFonts w:ascii="Bahnschrift" w:eastAsia="Bahnschrift" w:hAnsi="Bahnschrift" w:cs="Bahnschrift"/>
          <w:color w:val="000000"/>
        </w:rPr>
        <w:t>Organizator może podjąć decyzję o zmianie formy poszczególnych etapów na formę zdalną.</w:t>
      </w:r>
    </w:p>
    <w:p w14:paraId="3BABE70B" w14:textId="77777777" w:rsidR="00094CA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hanging="2"/>
        <w:jc w:val="center"/>
        <w:rPr>
          <w:rFonts w:ascii="Bahnschrift" w:eastAsia="Bahnschrift" w:hAnsi="Bahnschrift" w:cs="Bahnschrift"/>
          <w:b/>
          <w:color w:val="000000"/>
        </w:rPr>
      </w:pPr>
      <w:r>
        <w:rPr>
          <w:rFonts w:ascii="Bahnschrift" w:eastAsia="Bahnschrift" w:hAnsi="Bahnschrift" w:cs="Bahnschrift"/>
          <w:b/>
          <w:color w:val="000000"/>
        </w:rPr>
        <w:t xml:space="preserve"> INFORMACJE O DANYCH OSOBOWYCH</w:t>
      </w:r>
    </w:p>
    <w:p w14:paraId="751E386A" w14:textId="423EE2C4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Udział w konkursie jest równoznaczny z wyrażeniem przez osoby uczestniczące zgody na przetwarzanie przez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organizatora ich danych osobowych na potrzeby konkursu oraz w celach marketingowych.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Zgodnie z treścią art. 13 Rozporządzenia Parlamentu Europejskiego i Rady (UE) 2016/679 z dnia 27 kwietnia 2016 r.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w sprawie ochrony osób fizycznych w związku z przetwarzaniem danych osobowych i w sprawie swobodnego przepływu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 xml:space="preserve">takich danych oraz uchylenia dyrektywy 95/46/WE (ogólne rozporządzenie o ochronie danych) dalej RODO </w:t>
      </w:r>
      <w:r w:rsidRPr="005B613C">
        <w:rPr>
          <w:rFonts w:ascii="Arial" w:eastAsia="Bahnschrift" w:hAnsi="Arial" w:cs="Arial"/>
          <w:color w:val="000000"/>
        </w:rPr>
        <w:t>−</w:t>
      </w:r>
      <w:r>
        <w:rPr>
          <w:rFonts w:ascii="Arial" w:eastAsia="Bahnschrift" w:hAnsi="Arial" w:cs="Arial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informujemy, że:</w:t>
      </w:r>
    </w:p>
    <w:p w14:paraId="4994D1D4" w14:textId="4BD56183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1. Administratorem Pani/Pana danych osobowych jest Zespół Parków Krajobrazowych Województwa Śląskiego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w Katowicach z siedzibą w Będzinie, ul. I. Krasickiego 25, 42-500 Będzin.</w:t>
      </w:r>
    </w:p>
    <w:p w14:paraId="2C6F4892" w14:textId="0A06A2F5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 xml:space="preserve">2. Z Inspektorem Ochrony Danych Osobowych można kontaktować się mailowo, pod adresem </w:t>
      </w:r>
      <w:hyperlink r:id="rId11" w:history="1">
        <w:r w:rsidRPr="00CE61C8">
          <w:rPr>
            <w:rStyle w:val="Hipercze"/>
            <w:rFonts w:ascii="Bahnschrift" w:eastAsia="Bahnschrift" w:hAnsi="Bahnschrift" w:cs="Bahnschrift"/>
          </w:rPr>
          <w:t>iod@zpk.com.pl</w:t>
        </w:r>
      </w:hyperlink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lub pocztą tradycyjną pod adresem kontaktowy Administratora danych.</w:t>
      </w:r>
    </w:p>
    <w:p w14:paraId="344ACA4D" w14:textId="4ABA7CBB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3. Dane osobowe osób uczestniczących we wszelkich formach edukacji ekologicznej ZPKWŚ przetwarzane są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w celach ewidencyjnych, sprawozdawczych, promocyjnych i informacyjnych na podstawie art. 6 ust. 1 lit. c, e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ww. Rozporządzenia.</w:t>
      </w:r>
    </w:p>
    <w:p w14:paraId="0D63B070" w14:textId="6A342428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4. Dane osobowe są przekazywane organom uprawnionym na podstawie przepisów prawa oraz powierzone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na podstawie umowy powierzenia oraz osobom upoważnionym do przetwarzania danych.</w:t>
      </w:r>
    </w:p>
    <w:p w14:paraId="40554537" w14:textId="7E7B9CA8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5. Dane osobowe będą przetwarzane przez okres 2 lat, a następnie archiwizowane zgodnie z Ustawą z dnia 14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 xml:space="preserve">lipca 1983 r. o narodowym zasobie archiwalnym, z </w:t>
      </w:r>
      <w:proofErr w:type="spellStart"/>
      <w:r w:rsidRPr="005B613C">
        <w:rPr>
          <w:rFonts w:ascii="Bahnschrift" w:eastAsia="Bahnschrift" w:hAnsi="Bahnschrift" w:cs="Bahnschrift"/>
          <w:color w:val="000000"/>
        </w:rPr>
        <w:t>późn</w:t>
      </w:r>
      <w:proofErr w:type="spellEnd"/>
      <w:r w:rsidRPr="005B613C">
        <w:rPr>
          <w:rFonts w:ascii="Bahnschrift" w:eastAsia="Bahnschrift" w:hAnsi="Bahnschrift" w:cs="Bahnschrift"/>
          <w:color w:val="000000"/>
        </w:rPr>
        <w:t>. zmianami.</w:t>
      </w:r>
    </w:p>
    <w:p w14:paraId="6F7596EE" w14:textId="66189651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6. Osoby uczestniczące we wszelkich formach edukacji ekologicznej ZPKWŚ posiadają prawo do: dostępu do treści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swoich danych i ich poprawiania, sprostowania, usunięcia, ograniczenia przetwarzania, przenoszenia danych,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wniesienia sprzeciwu, cofnięcia zgody na przetwarzanie.</w:t>
      </w:r>
    </w:p>
    <w:p w14:paraId="590FB707" w14:textId="0630B1AF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7. Osoby uczestniczące we wszelkich formach edukacji ekologicznej ZPKWŚ mają prawo wniesienia skargi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do Prezesa Urzędu Ochrony Danych Osobowych, gdy przetwarzanie danych osobowych ich dotyczących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naruszałoby przepisy ogólnego rozporządzenia o ochronie danych osobowych z dnia 27 kwietnia 2016 roku.</w:t>
      </w:r>
    </w:p>
    <w:p w14:paraId="0F3F43F8" w14:textId="1C741FF8" w:rsidR="005B613C" w:rsidRPr="005B613C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lastRenderedPageBreak/>
        <w:t>8. Pani/Pana dane nie będą poddawane profilowaniu. Zespół Parków Krajobrazowych Województwa Śląskiego nie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będzie przekazywać danych osobowych do państwa trzeciego lub organizacji międzynarodowej.</w:t>
      </w:r>
    </w:p>
    <w:p w14:paraId="3AE89CED" w14:textId="3452E7F7" w:rsidR="00094CA1" w:rsidRDefault="005B613C" w:rsidP="005B6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Bahnschrift" w:eastAsia="Bahnschrift" w:hAnsi="Bahnschrift" w:cs="Bahnschrift"/>
          <w:color w:val="000000"/>
        </w:rPr>
      </w:pPr>
      <w:r w:rsidRPr="005B613C">
        <w:rPr>
          <w:rFonts w:ascii="Bahnschrift" w:eastAsia="Bahnschrift" w:hAnsi="Bahnschrift" w:cs="Bahnschrift"/>
          <w:color w:val="000000"/>
        </w:rPr>
        <w:t>9. Podanie danych osobowych (imię i nazwisko uczestnika/opiekuna grupy, nazwa i adres placówki oświatowej)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jest dobrowolne, aczkolwiek niezbędne do organizacji edukacji ekologicznej ZPKWŚ. Niepodanie danych</w:t>
      </w:r>
      <w:r>
        <w:rPr>
          <w:rFonts w:ascii="Bahnschrift" w:eastAsia="Bahnschrift" w:hAnsi="Bahnschrift" w:cs="Bahnschrift"/>
          <w:color w:val="000000"/>
        </w:rPr>
        <w:t xml:space="preserve"> </w:t>
      </w:r>
      <w:r w:rsidRPr="005B613C">
        <w:rPr>
          <w:rFonts w:ascii="Bahnschrift" w:eastAsia="Bahnschrift" w:hAnsi="Bahnschrift" w:cs="Bahnschrift"/>
          <w:color w:val="000000"/>
        </w:rPr>
        <w:t>osobowych może skutkować brakiem możliwości korzystania z wszelkich form edukacji ekologicznej ZPKWŚ.</w:t>
      </w:r>
    </w:p>
    <w:sectPr w:rsidR="00094C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080" w:bottom="1440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507BC" w14:textId="77777777" w:rsidR="005E4100" w:rsidRDefault="005E410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0393C06" w14:textId="77777777" w:rsidR="005E4100" w:rsidRDefault="005E410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43F9" w14:textId="77777777" w:rsidR="00094CA1" w:rsidRDefault="00094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4E8D7" w14:textId="77777777" w:rsidR="00094C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33DC">
      <w:rPr>
        <w:noProof/>
        <w:color w:val="000000"/>
      </w:rPr>
      <w:t>1</w:t>
    </w:r>
    <w:r>
      <w:rPr>
        <w:color w:val="000000"/>
      </w:rPr>
      <w:fldChar w:fldCharType="end"/>
    </w:r>
  </w:p>
  <w:p w14:paraId="3E155F91" w14:textId="77777777" w:rsidR="00094CA1" w:rsidRDefault="00094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23405" w14:textId="77777777" w:rsidR="00094CA1" w:rsidRDefault="00094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83DCC" w14:textId="77777777" w:rsidR="005E4100" w:rsidRDefault="005E410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212446" w14:textId="77777777" w:rsidR="005E4100" w:rsidRDefault="005E410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D360" w14:textId="77777777" w:rsidR="00094CA1" w:rsidRDefault="00094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2941F" w14:textId="7D0C5239" w:rsidR="00094CA1" w:rsidRDefault="001B3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AA41A67" wp14:editId="5D78098A">
          <wp:simplePos x="0" y="0"/>
          <wp:positionH relativeFrom="column">
            <wp:posOffset>3938270</wp:posOffset>
          </wp:positionH>
          <wp:positionV relativeFrom="paragraph">
            <wp:posOffset>-52705</wp:posOffset>
          </wp:positionV>
          <wp:extent cx="2316480" cy="703580"/>
          <wp:effectExtent l="0" t="0" r="7620" b="0"/>
          <wp:wrapNone/>
          <wp:docPr id="16962048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480" cy="703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rFonts w:ascii="Bahnschrift" w:eastAsia="Bahnschrift" w:hAnsi="Bahnschrift" w:cs="Bahnschrift"/>
        <w:color w:val="000000"/>
      </w:rPr>
      <w:t xml:space="preserve"> </w:t>
    </w:r>
    <w:r w:rsidRPr="001B33DC">
      <w:rPr>
        <w:rFonts w:ascii="Bahnschrift" w:eastAsia="Bahnschrift" w:hAnsi="Bahnschrift" w:cs="Bahnschrift"/>
        <w:color w:val="000000"/>
      </w:rPr>
      <w:drawing>
        <wp:inline distT="0" distB="0" distL="0" distR="0" wp14:anchorId="457BF9F8" wp14:editId="70AD4695">
          <wp:extent cx="1857375" cy="690562"/>
          <wp:effectExtent l="0" t="0" r="0" b="0"/>
          <wp:docPr id="1017627677" name="Obraz 7">
            <a:extLst xmlns:a="http://schemas.openxmlformats.org/drawingml/2006/main">
              <a:ext uri="{FF2B5EF4-FFF2-40B4-BE49-F238E27FC236}">
                <a16:creationId xmlns:a16="http://schemas.microsoft.com/office/drawing/2014/main" id="{385184D9-DC23-8C60-1BFC-AE293DE5B3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>
                    <a:extLst>
                      <a:ext uri="{FF2B5EF4-FFF2-40B4-BE49-F238E27FC236}">
                        <a16:creationId xmlns:a16="http://schemas.microsoft.com/office/drawing/2014/main" id="{385184D9-DC23-8C60-1BFC-AE293DE5B3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4" t="23470" r="14020" b="24524"/>
                  <a:stretch/>
                </pic:blipFill>
                <pic:spPr bwMode="auto">
                  <a:xfrm>
                    <a:off x="0" y="0"/>
                    <a:ext cx="1875393" cy="6972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hnschrift" w:eastAsia="Bahnschrift" w:hAnsi="Bahnschrift" w:cs="Bahnschrift"/>
        <w:color w:val="000000"/>
      </w:rPr>
      <w:t xml:space="preserve">                </w:t>
    </w:r>
    <w:r w:rsidRPr="001B33DC">
      <w:rPr>
        <w:rFonts w:ascii="Bahnschrift" w:eastAsia="Bahnschrift" w:hAnsi="Bahnschrift" w:cs="Bahnschrift"/>
        <w:color w:val="000000"/>
      </w:rPr>
      <w:drawing>
        <wp:inline distT="0" distB="0" distL="0" distR="0" wp14:anchorId="1A6C748D" wp14:editId="0B08052E">
          <wp:extent cx="450850" cy="684160"/>
          <wp:effectExtent l="0" t="0" r="6350" b="1905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1544FE01-7F7E-4865-A0C2-91E69D6E97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1544FE01-7F7E-4865-A0C2-91E69D6E973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30" cy="69232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DBAE" w14:textId="77777777" w:rsidR="00094CA1" w:rsidRDefault="00094C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0461"/>
    <w:multiLevelType w:val="multilevel"/>
    <w:tmpl w:val="569AEB6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8F5474"/>
    <w:multiLevelType w:val="multilevel"/>
    <w:tmpl w:val="3E0A95FE"/>
    <w:lvl w:ilvl="0">
      <w:start w:val="1"/>
      <w:numFmt w:val="bullet"/>
      <w:lvlText w:val="▪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F81979"/>
    <w:multiLevelType w:val="multilevel"/>
    <w:tmpl w:val="DEE0FB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2621B"/>
    <w:multiLevelType w:val="multilevel"/>
    <w:tmpl w:val="015C5F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2A577E75"/>
    <w:multiLevelType w:val="multilevel"/>
    <w:tmpl w:val="4038FA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3B9A3906"/>
    <w:multiLevelType w:val="multilevel"/>
    <w:tmpl w:val="C4DCD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A091A"/>
    <w:multiLevelType w:val="multilevel"/>
    <w:tmpl w:val="9228B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815720"/>
    <w:multiLevelType w:val="multilevel"/>
    <w:tmpl w:val="633A2E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4242FA"/>
    <w:multiLevelType w:val="multilevel"/>
    <w:tmpl w:val="65BAFDA8"/>
    <w:lvl w:ilvl="0">
      <w:start w:val="1"/>
      <w:numFmt w:val="bullet"/>
      <w:lvlText w:val="⇨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482BF7"/>
    <w:multiLevelType w:val="multilevel"/>
    <w:tmpl w:val="DEDC5070"/>
    <w:lvl w:ilvl="0">
      <w:start w:val="1"/>
      <w:numFmt w:val="upperRoman"/>
      <w:lvlText w:val="%1."/>
      <w:lvlJc w:val="righ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F712E41"/>
    <w:multiLevelType w:val="multilevel"/>
    <w:tmpl w:val="7E4ED5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CC45B8F"/>
    <w:multiLevelType w:val="multilevel"/>
    <w:tmpl w:val="ACE8BD2A"/>
    <w:lvl w:ilvl="0">
      <w:start w:val="1"/>
      <w:numFmt w:val="bullet"/>
      <w:lvlText w:val="⇨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6D5641E1"/>
    <w:multiLevelType w:val="multilevel"/>
    <w:tmpl w:val="3F421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E62C2"/>
    <w:multiLevelType w:val="multilevel"/>
    <w:tmpl w:val="DAD6C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994A26"/>
    <w:multiLevelType w:val="multilevel"/>
    <w:tmpl w:val="9AD09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2F1F51"/>
    <w:multiLevelType w:val="multilevel"/>
    <w:tmpl w:val="560C7D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7170366">
    <w:abstractNumId w:val="12"/>
  </w:num>
  <w:num w:numId="2" w16cid:durableId="1973948634">
    <w:abstractNumId w:val="8"/>
  </w:num>
  <w:num w:numId="3" w16cid:durableId="1425222705">
    <w:abstractNumId w:val="13"/>
  </w:num>
  <w:num w:numId="4" w16cid:durableId="1483421743">
    <w:abstractNumId w:val="9"/>
  </w:num>
  <w:num w:numId="5" w16cid:durableId="1927496508">
    <w:abstractNumId w:val="15"/>
  </w:num>
  <w:num w:numId="6" w16cid:durableId="507913009">
    <w:abstractNumId w:val="14"/>
  </w:num>
  <w:num w:numId="7" w16cid:durableId="377898795">
    <w:abstractNumId w:val="10"/>
  </w:num>
  <w:num w:numId="8" w16cid:durableId="1365136665">
    <w:abstractNumId w:val="7"/>
  </w:num>
  <w:num w:numId="9" w16cid:durableId="954871950">
    <w:abstractNumId w:val="4"/>
  </w:num>
  <w:num w:numId="10" w16cid:durableId="1717271468">
    <w:abstractNumId w:val="3"/>
  </w:num>
  <w:num w:numId="11" w16cid:durableId="1878932373">
    <w:abstractNumId w:val="11"/>
  </w:num>
  <w:num w:numId="12" w16cid:durableId="1005204598">
    <w:abstractNumId w:val="2"/>
  </w:num>
  <w:num w:numId="13" w16cid:durableId="677148977">
    <w:abstractNumId w:val="6"/>
  </w:num>
  <w:num w:numId="14" w16cid:durableId="1255170141">
    <w:abstractNumId w:val="5"/>
  </w:num>
  <w:num w:numId="15" w16cid:durableId="278143157">
    <w:abstractNumId w:val="0"/>
  </w:num>
  <w:num w:numId="16" w16cid:durableId="12393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A1"/>
    <w:rsid w:val="00094CA1"/>
    <w:rsid w:val="001B33DC"/>
    <w:rsid w:val="005B613C"/>
    <w:rsid w:val="005C56CE"/>
    <w:rsid w:val="005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83D69"/>
  <w15:docId w15:val="{0A46210A-ECC3-43BC-B59F-19E0AAC6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Calibri" w:eastAsia="Calibri" w:hAnsi="Calibri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1D6620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2C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0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krajobrazow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pk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arkikrajobrazow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rkikrajobrazowe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3zTtxHTD95x6qdVyXxCEGdzEAg==">CgMxLjAyCWguMzBqMHpsbDIJaC4xZm9iOXRlOAByITFNUDkyeEpCU0h1c19zd2xBb2hmVUNvMEY3X2w3UlVKbw==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1684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Walkowicz</cp:lastModifiedBy>
  <cp:revision>2</cp:revision>
  <dcterms:created xsi:type="dcterms:W3CDTF">2024-09-11T10:37:00Z</dcterms:created>
  <dcterms:modified xsi:type="dcterms:W3CDTF">2024-09-11T10:37:00Z</dcterms:modified>
</cp:coreProperties>
</file>